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737" w:rsidRPr="00934737" w:rsidRDefault="00934737" w:rsidP="00934737">
      <w:pPr>
        <w:pStyle w:val="ListParagraph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34737">
        <w:rPr>
          <w:rFonts w:ascii="Arial" w:eastAsia="Times New Roman" w:hAnsi="Arial" w:cs="Arial"/>
          <w:b/>
          <w:sz w:val="24"/>
          <w:szCs w:val="24"/>
        </w:rPr>
        <w:t>Ratio &amp; Proportions Theory</w:t>
      </w:r>
    </w:p>
    <w:p w:rsidR="00934737" w:rsidRDefault="00934737" w:rsidP="00934737">
      <w:pPr>
        <w:pStyle w:val="ListParagraph"/>
        <w:spacing w:after="0" w:line="240" w:lineRule="auto"/>
        <w:rPr>
          <w:rFonts w:ascii="Arial" w:eastAsia="Times New Roman" w:hAnsi="Arial" w:cs="Arial"/>
          <w:b/>
          <w:color w:val="3D3D3D"/>
          <w:sz w:val="24"/>
          <w:szCs w:val="24"/>
        </w:rPr>
      </w:pPr>
    </w:p>
    <w:p w:rsidR="00934737" w:rsidRDefault="00934737" w:rsidP="00934737">
      <w:pPr>
        <w:pStyle w:val="ListParagraph"/>
        <w:spacing w:after="0" w:line="240" w:lineRule="auto"/>
        <w:rPr>
          <w:rFonts w:ascii="Arial" w:eastAsia="Times New Roman" w:hAnsi="Arial" w:cs="Arial"/>
          <w:b/>
          <w:color w:val="3D3D3D"/>
          <w:sz w:val="24"/>
          <w:szCs w:val="24"/>
        </w:rPr>
      </w:pPr>
    </w:p>
    <w:p w:rsidR="00934737" w:rsidRPr="00EA7B0F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Ratio: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The ratio of two quantities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and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in the same units, is the fraction </w:t>
      </w:r>
      <w:r w:rsidRPr="00C701C6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95250" cy="266700"/>
            <wp:effectExtent l="19050" t="0" r="0" b="0"/>
            <wp:docPr id="369" name="Picture 497" descr="https://www.indiabix.com/_files/images/aptitude/1-div-aby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s://www.indiabix.com/_files/images/aptitude/1-div-aby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0F">
        <w:rPr>
          <w:rFonts w:ascii="Arial" w:eastAsia="Times New Roman" w:hAnsi="Arial" w:cs="Arial"/>
          <w:sz w:val="21"/>
          <w:szCs w:val="21"/>
        </w:rPr>
        <w:t> and we write it as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In the ratio </w:t>
      </w:r>
      <w:proofErr w:type="spellStart"/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proofErr w:type="spellEnd"/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, we call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as the first term or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antecedent</w:t>
      </w:r>
      <w:r w:rsidRPr="00EA7B0F">
        <w:rPr>
          <w:rFonts w:ascii="Arial" w:eastAsia="Times New Roman" w:hAnsi="Arial" w:cs="Arial"/>
          <w:sz w:val="21"/>
          <w:szCs w:val="21"/>
        </w:rPr>
        <w:t> and b, the second term or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consequent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25"/>
        <w:gridCol w:w="117"/>
        <w:gridCol w:w="3655"/>
      </w:tblGrid>
      <w:tr w:rsidR="00934737" w:rsidRPr="00EA7B0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Eg</w:t>
            </w:r>
            <w:proofErr w:type="spellEnd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. The ratio 5 : 9 represents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with</w:t>
            </w:r>
            <w:proofErr w:type="gramEnd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 xml:space="preserve"> antecedent = 5, consequent = 9.</w:t>
            </w:r>
          </w:p>
        </w:tc>
      </w:tr>
      <w:tr w:rsidR="00934737" w:rsidRPr="00EA7B0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Rule:</w:t>
      </w:r>
      <w:r w:rsidRPr="00EA7B0F">
        <w:rPr>
          <w:rFonts w:ascii="Arial" w:eastAsia="Times New Roman" w:hAnsi="Arial" w:cs="Arial"/>
          <w:sz w:val="21"/>
          <w:szCs w:val="21"/>
        </w:rPr>
        <w:t> The multiplication or division of each term of a ratio by the same non-zero number does not affect the ratio.</w:t>
      </w:r>
    </w:p>
    <w:p w:rsidR="00934737" w:rsidRPr="00C701C6" w:rsidRDefault="00934737" w:rsidP="0093473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</w:rPr>
      </w:pPr>
      <w:proofErr w:type="spellStart"/>
      <w:proofErr w:type="gramStart"/>
      <w:r w:rsidRPr="00EA7B0F">
        <w:rPr>
          <w:rFonts w:ascii="Arial" w:eastAsia="Times New Roman" w:hAnsi="Arial" w:cs="Arial"/>
          <w:sz w:val="21"/>
          <w:szCs w:val="21"/>
        </w:rPr>
        <w:t>Eg</w:t>
      </w:r>
      <w:proofErr w:type="spellEnd"/>
      <w:r w:rsidRPr="00EA7B0F">
        <w:rPr>
          <w:rFonts w:ascii="Arial" w:eastAsia="Times New Roman" w:hAnsi="Arial" w:cs="Arial"/>
          <w:sz w:val="21"/>
          <w:szCs w:val="21"/>
        </w:rPr>
        <w:t>.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 xml:space="preserve"> </w:t>
      </w:r>
      <w:proofErr w:type="gramStart"/>
      <w:r w:rsidRPr="00EA7B0F">
        <w:rPr>
          <w:rFonts w:ascii="Arial" w:eastAsia="Times New Roman" w:hAnsi="Arial" w:cs="Arial"/>
          <w:sz w:val="21"/>
          <w:szCs w:val="21"/>
        </w:rPr>
        <w:t>4 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 xml:space="preserve"> 5 = 8 : 10 = 12 : 15. Also, </w:t>
      </w:r>
      <w:proofErr w:type="gramStart"/>
      <w:r w:rsidRPr="00EA7B0F">
        <w:rPr>
          <w:rFonts w:ascii="Arial" w:eastAsia="Times New Roman" w:hAnsi="Arial" w:cs="Arial"/>
          <w:sz w:val="21"/>
          <w:szCs w:val="21"/>
        </w:rPr>
        <w:t>4 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 xml:space="preserve"> 6 = 2 : 3.</w:t>
      </w:r>
    </w:p>
    <w:p w:rsidR="00934737" w:rsidRPr="00EA7B0F" w:rsidRDefault="00934737" w:rsidP="0093473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Proportion:</w:t>
      </w:r>
    </w:p>
    <w:p w:rsidR="00934737" w:rsidRPr="00EA7B0F" w:rsidRDefault="00934737" w:rsidP="0093473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The equality of two ratios is called proportion.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If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=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, we write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::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 and we say that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a, b, c, d</w:t>
      </w:r>
      <w:r w:rsidRPr="00EA7B0F">
        <w:rPr>
          <w:rFonts w:ascii="Arial" w:eastAsia="Times New Roman" w:hAnsi="Arial" w:cs="Arial"/>
          <w:sz w:val="21"/>
          <w:szCs w:val="21"/>
        </w:rPr>
        <w:t> are in proportion.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Here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and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 are called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extremes</w:t>
      </w:r>
      <w:r w:rsidRPr="00EA7B0F">
        <w:rPr>
          <w:rFonts w:ascii="Arial" w:eastAsia="Times New Roman" w:hAnsi="Arial" w:cs="Arial"/>
          <w:sz w:val="21"/>
          <w:szCs w:val="21"/>
        </w:rPr>
        <w:t>, while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and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are called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mean terms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Pr="00EA7B0F" w:rsidRDefault="00934737" w:rsidP="00934737">
      <w:pPr>
        <w:shd w:val="clear" w:color="auto" w:fill="FFFFFF"/>
        <w:spacing w:before="225"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Product of means = Product of extremes.</w:t>
      </w:r>
    </w:p>
    <w:p w:rsidR="00934737" w:rsidRPr="00C701C6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Thus,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b/>
          <w:bCs/>
          <w:sz w:val="21"/>
          <w:szCs w:val="21"/>
        </w:rPr>
        <w:t>::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C701C6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61925" cy="85725"/>
            <wp:effectExtent l="19050" t="0" r="9525" b="0"/>
            <wp:docPr id="370" name="Picture 498" descr="https://www.indiabix.com/_files/images/aptitude/1-sym-b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s://www.indiabix.com/_files/images/aptitude/1-sym-bim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0F">
        <w:rPr>
          <w:rFonts w:ascii="Arial" w:eastAsia="Times New Roman" w:hAnsi="Arial" w:cs="Arial"/>
          <w:sz w:val="21"/>
          <w:szCs w:val="21"/>
        </w:rPr>
        <w:t> 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x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) =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x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).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Fourth Proportional: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If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=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, then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 is called the fourth proportional to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a, b, c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Third Proportional: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=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, then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is called the third proportion to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and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szCs w:val="21"/>
        </w:rPr>
      </w:pP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Mean Proportional:</w:t>
      </w:r>
    </w:p>
    <w:p w:rsidR="00934737" w:rsidRPr="00C701C6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Mean proportional between 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and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 is </w:t>
      </w:r>
      <w:r w:rsidRPr="00C701C6">
        <w:rPr>
          <w:rFonts w:ascii="Arial" w:eastAsia="Times New Roman" w:hAnsi="Arial" w:cs="Arial"/>
          <w:i/>
          <w:iCs/>
          <w:sz w:val="21"/>
        </w:rPr>
        <w:t>ab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Pr="00C701C6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Comparison of Ratios: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189"/>
        <w:gridCol w:w="117"/>
        <w:gridCol w:w="333"/>
        <w:gridCol w:w="117"/>
        <w:gridCol w:w="59"/>
      </w:tblGrid>
      <w:tr w:rsidR="00934737" w:rsidRPr="00EA7B0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We say that (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: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) &gt; (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: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)   </w:t>
            </w:r>
            <w:r w:rsidRPr="00C701C6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61925" cy="85725"/>
                  <wp:effectExtent l="19050" t="0" r="9525" b="0"/>
                  <wp:docPr id="371" name="Picture 499" descr="https://www.indiabix.com/_files/images/aptitude/1-sym-b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www.indiabix.com/_files/images/aptitude/1-sym-b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&gt;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934737" w:rsidRPr="00EA7B0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34737" w:rsidRPr="00C701C6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Compounded Ratio: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C701C6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The compounded ratio of the ratios: (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),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c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d</w:t>
      </w:r>
      <w:r w:rsidRPr="00EA7B0F">
        <w:rPr>
          <w:rFonts w:ascii="Arial" w:eastAsia="Times New Roman" w:hAnsi="Arial" w:cs="Arial"/>
          <w:sz w:val="21"/>
          <w:szCs w:val="21"/>
        </w:rPr>
        <w:t>),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e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f</w:t>
      </w:r>
      <w:r w:rsidRPr="00EA7B0F">
        <w:rPr>
          <w:rFonts w:ascii="Arial" w:eastAsia="Times New Roman" w:hAnsi="Arial" w:cs="Arial"/>
          <w:sz w:val="21"/>
          <w:szCs w:val="21"/>
        </w:rPr>
        <w:t>) is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ace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proofErr w:type="spell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bdf</w:t>
      </w:r>
      <w:proofErr w:type="spellEnd"/>
      <w:r w:rsidRPr="00EA7B0F">
        <w:rPr>
          <w:rFonts w:ascii="Arial" w:eastAsia="Times New Roman" w:hAnsi="Arial" w:cs="Arial"/>
          <w:sz w:val="21"/>
          <w:szCs w:val="21"/>
        </w:rPr>
        <w:t>).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Duplicate Ratios: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Duplicate ratio of (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 is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EA7B0F">
        <w:rPr>
          <w:rFonts w:ascii="Arial" w:eastAsia="Times New Roman" w:hAnsi="Arial" w:cs="Arial"/>
          <w:sz w:val="21"/>
          <w:szCs w:val="21"/>
        </w:rPr>
        <w:t>).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Sub-duplicate ratio of (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 is (</w:t>
      </w:r>
      <w:r w:rsidRPr="00C701C6">
        <w:rPr>
          <w:rFonts w:ascii="Arial" w:eastAsia="Times New Roman" w:hAnsi="Arial" w:cs="Arial"/>
          <w:i/>
          <w:iCs/>
          <w:sz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C701C6">
        <w:rPr>
          <w:rFonts w:ascii="Arial" w:eastAsia="Times New Roman" w:hAnsi="Arial" w:cs="Arial"/>
          <w:i/>
          <w:iCs/>
          <w:sz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Triplicate ratio of (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 is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EA7B0F">
        <w:rPr>
          <w:rFonts w:ascii="Arial" w:eastAsia="Times New Roman" w:hAnsi="Arial" w:cs="Arial"/>
          <w:sz w:val="21"/>
          <w:szCs w:val="21"/>
        </w:rPr>
        <w:t>).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Sub-triplicate ratio of (</w:t>
      </w:r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21"/>
          <w:szCs w:val="21"/>
        </w:rPr>
        <w:t> :</w:t>
      </w:r>
      <w:proofErr w:type="gramEnd"/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21"/>
          <w:szCs w:val="21"/>
        </w:rPr>
        <w:t>) is (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a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1/3</w:t>
      </w:r>
      <w:r w:rsidRPr="00EA7B0F">
        <w:rPr>
          <w:rFonts w:ascii="Arial" w:eastAsia="Times New Roman" w:hAnsi="Arial" w:cs="Arial"/>
          <w:sz w:val="21"/>
          <w:szCs w:val="21"/>
        </w:rPr>
        <w:t> :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b</w:t>
      </w:r>
      <w:r w:rsidRPr="00EA7B0F">
        <w:rPr>
          <w:rFonts w:ascii="Arial" w:eastAsia="Times New Roman" w:hAnsi="Arial" w:cs="Arial"/>
          <w:sz w:val="18"/>
          <w:szCs w:val="18"/>
          <w:vertAlign w:val="superscript"/>
        </w:rPr>
        <w:t>1/3</w:t>
      </w:r>
      <w:r w:rsidRPr="00EA7B0F">
        <w:rPr>
          <w:rFonts w:ascii="Arial" w:eastAsia="Times New Roman" w:hAnsi="Arial" w:cs="Arial"/>
          <w:sz w:val="21"/>
          <w:szCs w:val="21"/>
        </w:rPr>
        <w:t>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2"/>
        <w:gridCol w:w="117"/>
        <w:gridCol w:w="333"/>
        <w:gridCol w:w="117"/>
        <w:gridCol w:w="736"/>
        <w:gridCol w:w="473"/>
        <w:gridCol w:w="333"/>
        <w:gridCol w:w="462"/>
        <w:gridCol w:w="3048"/>
      </w:tblGrid>
      <w:tr w:rsidR="00934737" w:rsidRPr="00EA7B0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If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, then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+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=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+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.     [</w:t>
            </w:r>
            <w:proofErr w:type="spellStart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componendo</w:t>
            </w:r>
            <w:proofErr w:type="spellEnd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 xml:space="preserve"> and </w:t>
            </w:r>
            <w:proofErr w:type="spellStart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dividendo</w:t>
            </w:r>
            <w:proofErr w:type="spellEnd"/>
            <w:r w:rsidRPr="00EA7B0F">
              <w:rPr>
                <w:rFonts w:ascii="Arial" w:eastAsia="Times New Roman" w:hAnsi="Arial" w:cs="Arial"/>
                <w:sz w:val="21"/>
                <w:szCs w:val="21"/>
              </w:rPr>
              <w:t>]</w:t>
            </w:r>
          </w:p>
        </w:tc>
      </w:tr>
      <w:tr w:rsidR="00934737" w:rsidRPr="00EA7B0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a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b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c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-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d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34737" w:rsidRPr="00EA7B0F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737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934737" w:rsidRPr="00C701C6" w:rsidTr="006A5519">
        <w:trPr>
          <w:tblCellSpacing w:w="0" w:type="dxa"/>
        </w:trPr>
        <w:tc>
          <w:tcPr>
            <w:tcW w:w="0" w:type="auto"/>
            <w:vAlign w:val="center"/>
            <w:hideMark/>
          </w:tcPr>
          <w:p w:rsidR="00934737" w:rsidRPr="00C701C6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C701C6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C701C6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C701C6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C701C6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C701C6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C701C6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C701C6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934737" w:rsidRPr="00C701C6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934737" w:rsidRPr="00C701C6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A14261" w:rsidRDefault="00934737" w:rsidP="00934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b/>
          <w:bCs/>
          <w:sz w:val="21"/>
          <w:szCs w:val="21"/>
        </w:rPr>
        <w:t>Variations: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We say that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x</w:t>
      </w:r>
      <w:r w:rsidRPr="00EA7B0F">
        <w:rPr>
          <w:rFonts w:ascii="Arial" w:eastAsia="Times New Roman" w:hAnsi="Arial" w:cs="Arial"/>
          <w:sz w:val="21"/>
          <w:szCs w:val="21"/>
        </w:rPr>
        <w:t> is directly proportional to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y</w:t>
      </w:r>
      <w:r w:rsidRPr="00EA7B0F">
        <w:rPr>
          <w:rFonts w:ascii="Arial" w:eastAsia="Times New Roman" w:hAnsi="Arial" w:cs="Arial"/>
          <w:sz w:val="21"/>
          <w:szCs w:val="21"/>
        </w:rPr>
        <w:t>, if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x</w:t>
      </w:r>
      <w:r w:rsidRPr="00EA7B0F">
        <w:rPr>
          <w:rFonts w:ascii="Arial" w:eastAsia="Times New Roman" w:hAnsi="Arial" w:cs="Arial"/>
          <w:sz w:val="21"/>
          <w:szCs w:val="21"/>
        </w:rPr>
        <w:t> = </w:t>
      </w:r>
      <w:proofErr w:type="spellStart"/>
      <w:proofErr w:type="gram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ky</w:t>
      </w:r>
      <w:proofErr w:type="spellEnd"/>
      <w:proofErr w:type="gramEnd"/>
      <w:r w:rsidRPr="00EA7B0F">
        <w:rPr>
          <w:rFonts w:ascii="Arial" w:eastAsia="Times New Roman" w:hAnsi="Arial" w:cs="Arial"/>
          <w:sz w:val="21"/>
          <w:szCs w:val="21"/>
        </w:rPr>
        <w:t> for some constant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k</w:t>
      </w:r>
      <w:r w:rsidRPr="00EA7B0F">
        <w:rPr>
          <w:rFonts w:ascii="Arial" w:eastAsia="Times New Roman" w:hAnsi="Arial" w:cs="Arial"/>
          <w:sz w:val="21"/>
          <w:szCs w:val="21"/>
        </w:rPr>
        <w:t> and we write,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x</w:t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C701C6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33350" cy="95250"/>
            <wp:effectExtent l="19050" t="0" r="0" b="0"/>
            <wp:docPr id="372" name="Picture 500" descr="https://www.indiabix.com/_files/images/aptitude/1-sym-dp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www.indiabix.com/_files/images/aptitude/1-sym-dp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B0F">
        <w:rPr>
          <w:rFonts w:ascii="Arial" w:eastAsia="Times New Roman" w:hAnsi="Arial" w:cs="Arial"/>
          <w:sz w:val="21"/>
          <w:szCs w:val="21"/>
        </w:rPr>
        <w:t>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y</w:t>
      </w:r>
      <w:r w:rsidRPr="00EA7B0F">
        <w:rPr>
          <w:rFonts w:ascii="Arial" w:eastAsia="Times New Roman" w:hAnsi="Arial" w:cs="Arial"/>
          <w:sz w:val="21"/>
          <w:szCs w:val="21"/>
        </w:rPr>
        <w:t>.</w:t>
      </w:r>
    </w:p>
    <w:p w:rsidR="00934737" w:rsidRPr="00EA7B0F" w:rsidRDefault="00934737" w:rsidP="0093473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A7B0F">
        <w:rPr>
          <w:rFonts w:ascii="Arial" w:eastAsia="Times New Roman" w:hAnsi="Arial" w:cs="Arial"/>
          <w:sz w:val="21"/>
          <w:szCs w:val="21"/>
        </w:rPr>
        <w:t>We say that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x</w:t>
      </w:r>
      <w:r w:rsidRPr="00EA7B0F">
        <w:rPr>
          <w:rFonts w:ascii="Arial" w:eastAsia="Times New Roman" w:hAnsi="Arial" w:cs="Arial"/>
          <w:sz w:val="21"/>
          <w:szCs w:val="21"/>
        </w:rPr>
        <w:t> is inversely proportional to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y</w:t>
      </w:r>
      <w:r w:rsidRPr="00EA7B0F">
        <w:rPr>
          <w:rFonts w:ascii="Arial" w:eastAsia="Times New Roman" w:hAnsi="Arial" w:cs="Arial"/>
          <w:sz w:val="21"/>
          <w:szCs w:val="21"/>
        </w:rPr>
        <w:t>, if </w:t>
      </w:r>
      <w:proofErr w:type="spellStart"/>
      <w:r w:rsidRPr="00EA7B0F">
        <w:rPr>
          <w:rFonts w:ascii="Arial" w:eastAsia="Times New Roman" w:hAnsi="Arial" w:cs="Arial"/>
          <w:i/>
          <w:iCs/>
          <w:sz w:val="21"/>
          <w:szCs w:val="21"/>
        </w:rPr>
        <w:t>xy</w:t>
      </w:r>
      <w:proofErr w:type="spellEnd"/>
      <w:r w:rsidRPr="00EA7B0F">
        <w:rPr>
          <w:rFonts w:ascii="Arial" w:eastAsia="Times New Roman" w:hAnsi="Arial" w:cs="Arial"/>
          <w:sz w:val="21"/>
          <w:szCs w:val="21"/>
        </w:rPr>
        <w:t> = k for some constant </w:t>
      </w:r>
      <w:r w:rsidRPr="00EA7B0F">
        <w:rPr>
          <w:rFonts w:ascii="Arial" w:eastAsia="Times New Roman" w:hAnsi="Arial" w:cs="Arial"/>
          <w:i/>
          <w:iCs/>
          <w:sz w:val="21"/>
          <w:szCs w:val="21"/>
        </w:rPr>
        <w:t>k and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96"/>
        <w:gridCol w:w="117"/>
        <w:gridCol w:w="59"/>
      </w:tblGrid>
      <w:tr w:rsidR="00934737" w:rsidRPr="00EA7B0F" w:rsidTr="006A5519">
        <w:trPr>
          <w:tblCellSpacing w:w="0" w:type="dxa"/>
        </w:trPr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we write, </w:t>
            </w: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x</w:t>
            </w: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 </w:t>
            </w:r>
            <w:r w:rsidRPr="00C701C6">
              <w:rPr>
                <w:rFonts w:ascii="Arial" w:eastAsia="Times New Roman" w:hAnsi="Arial" w:cs="Arial"/>
                <w:noProof/>
                <w:sz w:val="21"/>
                <w:szCs w:val="21"/>
              </w:rPr>
              <w:drawing>
                <wp:inline distT="0" distB="0" distL="0" distR="0">
                  <wp:extent cx="133350" cy="95250"/>
                  <wp:effectExtent l="19050" t="0" r="0" b="0"/>
                  <wp:docPr id="373" name="Picture 501" descr="https://www.indiabix.com/_files/images/aptitude/1-sym-d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s://www.indiabix.com/_files/images/aptitude/1-sym-d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934737" w:rsidRPr="00EA7B0F" w:rsidTr="006A551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:rsidR="00934737" w:rsidRPr="00EA7B0F" w:rsidRDefault="00934737" w:rsidP="006A5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EA7B0F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y</w:t>
            </w:r>
          </w:p>
        </w:tc>
        <w:tc>
          <w:tcPr>
            <w:tcW w:w="0" w:type="auto"/>
            <w:vMerge/>
            <w:vAlign w:val="center"/>
            <w:hideMark/>
          </w:tcPr>
          <w:p w:rsidR="00934737" w:rsidRPr="00EA7B0F" w:rsidRDefault="00934737" w:rsidP="006A551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E24FAB" w:rsidRDefault="00E24FAB"/>
    <w:sectPr w:rsidR="00E2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80042"/>
    <w:multiLevelType w:val="multilevel"/>
    <w:tmpl w:val="2ABA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4737"/>
    <w:rsid w:val="00934737"/>
    <w:rsid w:val="00E2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37"/>
    <w:pPr>
      <w:spacing w:after="160" w:line="259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2018-08-31T16:46:00Z</dcterms:created>
  <dcterms:modified xsi:type="dcterms:W3CDTF">2018-08-31T16:46:00Z</dcterms:modified>
</cp:coreProperties>
</file>